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保证书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江西科技师范大学：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（乙方）与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年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月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日与贵校（甲方）签有《江西科技师范大学学生赴国（境）外交流学习协议书》（下称《协议书》），现我们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（父亲）、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（母亲）保证如下：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保证我子女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严格履行《协议书》各项条款，如有违反，我们愿意承担保证责任，包括但不限于：督促子女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严格履行《协议书》一方的各项义务和责任、如果造成贵校经济损失愿承担连带赔偿责任。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我子女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如果在国（境）外发生人身安全事故，由其本人和我们自行处理，与贵校无关，我们愿意为此承担保证责任，包括但不限于：人身安全纠纷的处理、索赔或赔偿等事宜。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>以上保证不可撤销。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保证人：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身份证号码：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身份证号码：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         年    月   日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C428B"/>
    <w:multiLevelType w:val="singleLevel"/>
    <w:tmpl w:val="581C42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764"/>
    <w:rsid w:val="3D9E0764"/>
    <w:rsid w:val="5B5622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2016-11-04T08:00:00Z</dcterms:created>
  <dc:creator>Administrator</dc:creator>
  <cp:lastModifiedBy>Administrator</cp:lastModifiedBy>
  <dcterms:modified xsi:type="dcterms:W3CDTF">2016-11-17T00:55:06Z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